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693"/>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7"/>
        <w:gridCol w:w="523"/>
        <w:gridCol w:w="2004"/>
        <w:gridCol w:w="862"/>
        <w:gridCol w:w="1521"/>
        <w:gridCol w:w="2533"/>
      </w:tblGrid>
      <w:tr w:rsidR="00B56442" w:rsidRPr="00213AD9" w:rsidTr="00A7366F">
        <w:trPr>
          <w:trHeight w:val="2117"/>
        </w:trPr>
        <w:tc>
          <w:tcPr>
            <w:tcW w:w="2785" w:type="pct"/>
            <w:gridSpan w:val="4"/>
            <w:vAlign w:val="center"/>
          </w:tcPr>
          <w:p w:rsidR="00B56442" w:rsidRPr="00213AD9" w:rsidRDefault="00B56442" w:rsidP="00A7366F">
            <w:pPr>
              <w:spacing w:line="360" w:lineRule="auto"/>
              <w:jc w:val="center"/>
              <w:rPr>
                <w:rFonts w:asciiTheme="majorHAnsi" w:hAnsiTheme="majorHAnsi" w:cs="Arial"/>
                <w:b/>
                <w:sz w:val="28"/>
              </w:rPr>
            </w:pPr>
            <w:r w:rsidRPr="00213AD9">
              <w:rPr>
                <w:rFonts w:asciiTheme="majorHAnsi" w:hAnsiTheme="majorHAnsi" w:cs="Arial"/>
                <w:b/>
                <w:sz w:val="28"/>
              </w:rPr>
              <w:t xml:space="preserve">Cedars Before and After School Club </w:t>
            </w:r>
          </w:p>
          <w:p w:rsidR="00B56442" w:rsidRPr="00213AD9" w:rsidRDefault="00CA66D0" w:rsidP="00A7366F">
            <w:pPr>
              <w:spacing w:line="360" w:lineRule="auto"/>
              <w:jc w:val="center"/>
              <w:rPr>
                <w:rFonts w:asciiTheme="majorHAnsi" w:hAnsiTheme="majorHAnsi" w:cs="Arial"/>
                <w:b/>
                <w:noProof/>
                <w:sz w:val="20"/>
              </w:rPr>
            </w:pPr>
            <w:r>
              <w:rPr>
                <w:rFonts w:asciiTheme="majorHAnsi" w:hAnsiTheme="majorHAnsi" w:cs="Arial"/>
                <w:b/>
                <w:sz w:val="20"/>
              </w:rPr>
              <w:t xml:space="preserve">at Berkswich CE </w:t>
            </w:r>
            <w:r w:rsidR="00B56442" w:rsidRPr="00213AD9">
              <w:rPr>
                <w:rFonts w:asciiTheme="majorHAnsi" w:hAnsiTheme="majorHAnsi" w:cs="Arial"/>
                <w:b/>
                <w:sz w:val="20"/>
              </w:rPr>
              <w:t>Primary School</w:t>
            </w:r>
          </w:p>
        </w:tc>
        <w:tc>
          <w:tcPr>
            <w:tcW w:w="2215" w:type="pct"/>
            <w:gridSpan w:val="2"/>
            <w:vAlign w:val="center"/>
          </w:tcPr>
          <w:p w:rsidR="00D41136" w:rsidRDefault="00D41136" w:rsidP="00A7366F">
            <w:pPr>
              <w:spacing w:line="360" w:lineRule="auto"/>
              <w:jc w:val="center"/>
              <w:rPr>
                <w:rFonts w:asciiTheme="majorHAnsi" w:hAnsiTheme="majorHAnsi" w:cs="Arial"/>
                <w:noProof/>
                <w:sz w:val="20"/>
                <w:szCs w:val="8"/>
              </w:rPr>
            </w:pPr>
          </w:p>
          <w:p w:rsidR="00B56442" w:rsidRPr="00213AD9" w:rsidRDefault="00D41136" w:rsidP="00A7366F">
            <w:pPr>
              <w:spacing w:line="360" w:lineRule="auto"/>
              <w:jc w:val="center"/>
              <w:rPr>
                <w:rFonts w:asciiTheme="majorHAnsi" w:hAnsiTheme="majorHAnsi" w:cs="Arial"/>
                <w:noProof/>
                <w:sz w:val="20"/>
                <w:szCs w:val="8"/>
              </w:rPr>
            </w:pPr>
            <w:r w:rsidRPr="00A67569">
              <w:rPr>
                <w:noProof/>
                <w:lang w:eastAsia="en-GB"/>
              </w:rPr>
              <w:drawing>
                <wp:inline distT="0" distB="0" distL="0" distR="0" wp14:anchorId="3688C16C" wp14:editId="377111FE">
                  <wp:extent cx="762000" cy="967740"/>
                  <wp:effectExtent l="0" t="0" r="0" b="3810"/>
                  <wp:docPr id="5" name="Picture 5" descr="C:\Users\Rachel\Downloads\Word Ar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chel\Downloads\Word Art (1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 cy="967740"/>
                          </a:xfrm>
                          <a:prstGeom prst="rect">
                            <a:avLst/>
                          </a:prstGeom>
                          <a:noFill/>
                          <a:ln>
                            <a:noFill/>
                          </a:ln>
                        </pic:spPr>
                      </pic:pic>
                    </a:graphicData>
                  </a:graphic>
                </wp:inline>
              </w:drawing>
            </w:r>
          </w:p>
          <w:p w:rsidR="00B56442" w:rsidRPr="00213AD9" w:rsidRDefault="00B56442" w:rsidP="00A7366F">
            <w:pPr>
              <w:spacing w:line="360" w:lineRule="auto"/>
              <w:jc w:val="center"/>
              <w:rPr>
                <w:rFonts w:asciiTheme="majorHAnsi" w:hAnsiTheme="majorHAnsi" w:cs="Arial"/>
                <w:sz w:val="20"/>
              </w:rPr>
            </w:pPr>
          </w:p>
        </w:tc>
      </w:tr>
      <w:tr w:rsidR="00B56442" w:rsidRPr="00213AD9" w:rsidTr="00A7366F">
        <w:trPr>
          <w:trHeight w:val="1113"/>
        </w:trPr>
        <w:tc>
          <w:tcPr>
            <w:tcW w:w="1219" w:type="pct"/>
            <w:gridSpan w:val="2"/>
            <w:vAlign w:val="center"/>
          </w:tcPr>
          <w:p w:rsidR="00B56442" w:rsidRPr="00213AD9" w:rsidRDefault="00B56442" w:rsidP="00A7366F">
            <w:pPr>
              <w:spacing w:after="0" w:line="360" w:lineRule="auto"/>
              <w:jc w:val="center"/>
              <w:rPr>
                <w:rFonts w:asciiTheme="majorHAnsi" w:hAnsiTheme="majorHAnsi" w:cs="Arial"/>
                <w:b/>
                <w:sz w:val="20"/>
              </w:rPr>
            </w:pPr>
            <w:r w:rsidRPr="00213AD9">
              <w:rPr>
                <w:rFonts w:asciiTheme="majorHAnsi" w:hAnsiTheme="majorHAnsi" w:cs="Arial"/>
                <w:b/>
                <w:sz w:val="20"/>
              </w:rPr>
              <w:t>Reference Number</w:t>
            </w:r>
          </w:p>
          <w:p w:rsidR="00B56442" w:rsidRPr="00213AD9" w:rsidRDefault="00414F00" w:rsidP="00A7366F">
            <w:pPr>
              <w:spacing w:after="0" w:line="360" w:lineRule="auto"/>
              <w:jc w:val="center"/>
              <w:rPr>
                <w:rFonts w:asciiTheme="majorHAnsi" w:hAnsiTheme="majorHAnsi" w:cs="Arial"/>
                <w:sz w:val="20"/>
              </w:rPr>
            </w:pPr>
            <w:r>
              <w:rPr>
                <w:rFonts w:asciiTheme="majorHAnsi" w:hAnsiTheme="majorHAnsi" w:cs="Arial"/>
                <w:sz w:val="20"/>
              </w:rPr>
              <w:t>C</w:t>
            </w:r>
            <w:r w:rsidR="00B56442">
              <w:rPr>
                <w:rFonts w:asciiTheme="majorHAnsi" w:hAnsiTheme="majorHAnsi" w:cs="Arial"/>
                <w:sz w:val="20"/>
              </w:rPr>
              <w:t>18</w:t>
            </w:r>
          </w:p>
        </w:tc>
        <w:tc>
          <w:tcPr>
            <w:tcW w:w="1095" w:type="pct"/>
            <w:vAlign w:val="center"/>
          </w:tcPr>
          <w:p w:rsidR="00B56442" w:rsidRPr="00213AD9" w:rsidRDefault="00B56442" w:rsidP="00A7366F">
            <w:pPr>
              <w:spacing w:after="0" w:line="360" w:lineRule="auto"/>
              <w:jc w:val="center"/>
              <w:rPr>
                <w:rFonts w:asciiTheme="majorHAnsi" w:hAnsiTheme="majorHAnsi" w:cs="Arial"/>
                <w:b/>
                <w:sz w:val="20"/>
              </w:rPr>
            </w:pPr>
            <w:r w:rsidRPr="00213AD9">
              <w:rPr>
                <w:rFonts w:asciiTheme="majorHAnsi" w:hAnsiTheme="majorHAnsi" w:cs="Arial"/>
                <w:b/>
                <w:sz w:val="20"/>
              </w:rPr>
              <w:t>Shared with Staff</w:t>
            </w:r>
          </w:p>
          <w:p w:rsidR="00B56442" w:rsidRPr="00213AD9" w:rsidRDefault="00D41136" w:rsidP="00A7366F">
            <w:pPr>
              <w:spacing w:after="0" w:line="360" w:lineRule="auto"/>
              <w:jc w:val="center"/>
              <w:rPr>
                <w:rFonts w:asciiTheme="majorHAnsi" w:hAnsiTheme="majorHAnsi" w:cs="Arial"/>
                <w:sz w:val="20"/>
              </w:rPr>
            </w:pPr>
            <w:r>
              <w:rPr>
                <w:rFonts w:asciiTheme="majorHAnsi" w:hAnsiTheme="majorHAnsi" w:cs="Arial"/>
                <w:sz w:val="20"/>
              </w:rPr>
              <w:t>May 2024</w:t>
            </w:r>
          </w:p>
        </w:tc>
        <w:tc>
          <w:tcPr>
            <w:tcW w:w="1302" w:type="pct"/>
            <w:gridSpan w:val="2"/>
            <w:vAlign w:val="center"/>
          </w:tcPr>
          <w:p w:rsidR="00B56442" w:rsidRPr="00213AD9" w:rsidRDefault="00B56442" w:rsidP="00A7366F">
            <w:pPr>
              <w:spacing w:after="0" w:line="360" w:lineRule="auto"/>
              <w:jc w:val="center"/>
              <w:rPr>
                <w:rFonts w:asciiTheme="majorHAnsi" w:hAnsiTheme="majorHAnsi" w:cs="Arial"/>
                <w:b/>
                <w:sz w:val="20"/>
              </w:rPr>
            </w:pPr>
            <w:r w:rsidRPr="00213AD9">
              <w:rPr>
                <w:rFonts w:asciiTheme="majorHAnsi" w:hAnsiTheme="majorHAnsi" w:cs="Arial"/>
                <w:b/>
                <w:sz w:val="20"/>
              </w:rPr>
              <w:t>Ratified by</w:t>
            </w:r>
          </w:p>
          <w:p w:rsidR="00B56442" w:rsidRPr="00213AD9" w:rsidRDefault="00B56442" w:rsidP="00A7366F">
            <w:pPr>
              <w:spacing w:after="0" w:line="360" w:lineRule="auto"/>
              <w:jc w:val="center"/>
              <w:rPr>
                <w:rFonts w:asciiTheme="majorHAnsi" w:hAnsiTheme="majorHAnsi" w:cs="Arial"/>
                <w:b/>
                <w:sz w:val="20"/>
              </w:rPr>
            </w:pPr>
            <w:r w:rsidRPr="00213AD9">
              <w:rPr>
                <w:rFonts w:asciiTheme="majorHAnsi" w:hAnsiTheme="majorHAnsi" w:cs="Arial"/>
                <w:b/>
                <w:sz w:val="20"/>
              </w:rPr>
              <w:t>Governing Board</w:t>
            </w:r>
          </w:p>
          <w:p w:rsidR="00B56442" w:rsidRPr="00213AD9" w:rsidRDefault="00D41136" w:rsidP="00A7366F">
            <w:pPr>
              <w:spacing w:after="0" w:line="360" w:lineRule="auto"/>
              <w:jc w:val="center"/>
              <w:rPr>
                <w:rFonts w:asciiTheme="majorHAnsi" w:hAnsiTheme="majorHAnsi" w:cs="Arial"/>
                <w:sz w:val="20"/>
              </w:rPr>
            </w:pPr>
            <w:r>
              <w:rPr>
                <w:rFonts w:asciiTheme="majorHAnsi" w:hAnsiTheme="majorHAnsi" w:cs="Arial"/>
                <w:sz w:val="20"/>
              </w:rPr>
              <w:t>May 2024</w:t>
            </w:r>
          </w:p>
        </w:tc>
        <w:tc>
          <w:tcPr>
            <w:tcW w:w="1384" w:type="pct"/>
            <w:vAlign w:val="center"/>
          </w:tcPr>
          <w:p w:rsidR="00B56442" w:rsidRPr="00213AD9" w:rsidRDefault="00B56442" w:rsidP="00A7366F">
            <w:pPr>
              <w:spacing w:after="0" w:line="360" w:lineRule="auto"/>
              <w:jc w:val="center"/>
              <w:rPr>
                <w:rFonts w:asciiTheme="majorHAnsi" w:hAnsiTheme="majorHAnsi" w:cs="Arial"/>
                <w:b/>
                <w:sz w:val="20"/>
              </w:rPr>
            </w:pPr>
            <w:r w:rsidRPr="00213AD9">
              <w:rPr>
                <w:rFonts w:asciiTheme="majorHAnsi" w:hAnsiTheme="majorHAnsi" w:cs="Arial"/>
                <w:b/>
                <w:sz w:val="20"/>
              </w:rPr>
              <w:t>Review Date</w:t>
            </w:r>
          </w:p>
          <w:p w:rsidR="00B56442" w:rsidRPr="00213AD9" w:rsidRDefault="00D41136" w:rsidP="00A7366F">
            <w:pPr>
              <w:spacing w:after="0" w:line="360" w:lineRule="auto"/>
              <w:jc w:val="center"/>
              <w:rPr>
                <w:rFonts w:asciiTheme="majorHAnsi" w:hAnsiTheme="majorHAnsi" w:cs="Arial"/>
                <w:sz w:val="20"/>
              </w:rPr>
            </w:pPr>
            <w:r>
              <w:rPr>
                <w:rFonts w:asciiTheme="majorHAnsi" w:hAnsiTheme="majorHAnsi" w:cs="Arial"/>
                <w:sz w:val="20"/>
              </w:rPr>
              <w:t>May 202</w:t>
            </w:r>
            <w:r>
              <w:rPr>
                <w:rFonts w:asciiTheme="majorHAnsi" w:hAnsiTheme="majorHAnsi" w:cs="Arial"/>
                <w:sz w:val="20"/>
              </w:rPr>
              <w:t>6</w:t>
            </w:r>
          </w:p>
        </w:tc>
      </w:tr>
      <w:tr w:rsidR="00B56442" w:rsidRPr="00213AD9" w:rsidTr="00EC6553">
        <w:trPr>
          <w:cantSplit/>
          <w:trHeight w:val="1145"/>
        </w:trPr>
        <w:tc>
          <w:tcPr>
            <w:tcW w:w="933" w:type="pct"/>
            <w:vAlign w:val="center"/>
          </w:tcPr>
          <w:p w:rsidR="00B56442" w:rsidRPr="00213AD9" w:rsidRDefault="00B56442" w:rsidP="00A7366F">
            <w:pPr>
              <w:spacing w:line="360" w:lineRule="auto"/>
              <w:jc w:val="center"/>
              <w:rPr>
                <w:rFonts w:asciiTheme="majorHAnsi" w:hAnsiTheme="majorHAnsi" w:cs="Arial"/>
                <w:sz w:val="6"/>
              </w:rPr>
            </w:pPr>
          </w:p>
          <w:p w:rsidR="00EC6553" w:rsidRPr="00EC6553" w:rsidRDefault="00EC6553" w:rsidP="00A7366F">
            <w:pPr>
              <w:spacing w:line="360" w:lineRule="auto"/>
              <w:ind w:left="426"/>
              <w:jc w:val="center"/>
              <w:rPr>
                <w:rFonts w:asciiTheme="majorHAnsi" w:hAnsiTheme="majorHAnsi" w:cs="Arial"/>
                <w:b/>
                <w:sz w:val="2"/>
              </w:rPr>
            </w:pPr>
          </w:p>
          <w:p w:rsidR="00B56442" w:rsidRPr="00213AD9" w:rsidRDefault="00B56442" w:rsidP="00A7366F">
            <w:pPr>
              <w:spacing w:line="360" w:lineRule="auto"/>
              <w:ind w:left="426"/>
              <w:jc w:val="center"/>
              <w:rPr>
                <w:rFonts w:asciiTheme="majorHAnsi" w:hAnsiTheme="majorHAnsi" w:cs="Arial"/>
                <w:b/>
                <w:sz w:val="20"/>
              </w:rPr>
            </w:pPr>
            <w:r w:rsidRPr="00213AD9">
              <w:rPr>
                <w:rFonts w:asciiTheme="majorHAnsi" w:hAnsiTheme="majorHAnsi" w:cs="Arial"/>
                <w:b/>
                <w:sz w:val="20"/>
              </w:rPr>
              <w:t>Policy Title</w:t>
            </w:r>
          </w:p>
        </w:tc>
        <w:tc>
          <w:tcPr>
            <w:tcW w:w="4067" w:type="pct"/>
            <w:gridSpan w:val="5"/>
            <w:vAlign w:val="center"/>
          </w:tcPr>
          <w:p w:rsidR="00EC6553" w:rsidRPr="00EC6553" w:rsidRDefault="00EC6553" w:rsidP="00A7366F">
            <w:pPr>
              <w:jc w:val="center"/>
              <w:rPr>
                <w:rFonts w:asciiTheme="majorHAnsi" w:hAnsiTheme="majorHAnsi" w:cs="Arial"/>
                <w:sz w:val="10"/>
                <w:szCs w:val="24"/>
              </w:rPr>
            </w:pPr>
          </w:p>
          <w:p w:rsidR="00B56442" w:rsidRPr="00336199" w:rsidRDefault="00336199" w:rsidP="00A7366F">
            <w:pPr>
              <w:jc w:val="center"/>
              <w:rPr>
                <w:rFonts w:asciiTheme="majorHAnsi" w:hAnsiTheme="majorHAnsi" w:cs="Arial"/>
                <w:sz w:val="24"/>
                <w:szCs w:val="24"/>
              </w:rPr>
            </w:pPr>
            <w:r w:rsidRPr="00336199">
              <w:rPr>
                <w:rFonts w:asciiTheme="majorHAnsi" w:hAnsiTheme="majorHAnsi" w:cs="Arial"/>
                <w:sz w:val="24"/>
                <w:szCs w:val="24"/>
              </w:rPr>
              <w:t xml:space="preserve">Cedars - </w:t>
            </w:r>
            <w:r w:rsidR="00B56442">
              <w:rPr>
                <w:rFonts w:asciiTheme="majorHAnsi" w:hAnsiTheme="majorHAnsi" w:cs="Arial"/>
                <w:sz w:val="24"/>
                <w:szCs w:val="24"/>
              </w:rPr>
              <w:t>Participation and play policies</w:t>
            </w:r>
          </w:p>
        </w:tc>
      </w:tr>
    </w:tbl>
    <w:p w:rsidR="00B56442" w:rsidRDefault="00B56442" w:rsidP="009C6CAC"/>
    <w:p w:rsidR="00EC6553" w:rsidRDefault="00EC6553" w:rsidP="009C6CAC">
      <w:r>
        <w:t>This polic</w:t>
      </w:r>
      <w:r w:rsidR="00AF6C5C">
        <w:t xml:space="preserve">y works in conjunction with Cedars’ and the </w:t>
      </w:r>
      <w:r>
        <w:t xml:space="preserve">school’s </w:t>
      </w:r>
      <w:r w:rsidRPr="00EC6553">
        <w:t>Equality Information and Objectives Statement and Policy</w:t>
      </w:r>
      <w:r>
        <w:t xml:space="preserve">. </w:t>
      </w:r>
    </w:p>
    <w:p w:rsidR="00EC6553" w:rsidRPr="00EC6553" w:rsidRDefault="00EC6553" w:rsidP="009C6CAC">
      <w:pPr>
        <w:rPr>
          <w:b/>
        </w:rPr>
      </w:pPr>
      <w:r w:rsidRPr="00EC6553">
        <w:rPr>
          <w:b/>
        </w:rPr>
        <w:t>Intent</w:t>
      </w:r>
    </w:p>
    <w:p w:rsidR="00EC6553" w:rsidRDefault="00EC6553" w:rsidP="009C6CAC">
      <w:r>
        <w:t xml:space="preserve">At Cedars, staff believe that actively promoting the participation of children in the decision-making process creates a sense of partnership and benefits everyone at the club: children, staff and parents and carers. </w:t>
      </w:r>
    </w:p>
    <w:p w:rsidR="00135C7F" w:rsidRPr="00A234F1" w:rsidRDefault="009C6CAC" w:rsidP="009C6CAC">
      <w:pPr>
        <w:rPr>
          <w:b/>
        </w:rPr>
      </w:pPr>
      <w:r w:rsidRPr="00A234F1">
        <w:rPr>
          <w:b/>
        </w:rPr>
        <w:t>Participation Policy</w:t>
      </w:r>
    </w:p>
    <w:p w:rsidR="00A234F1" w:rsidRDefault="00A234F1" w:rsidP="009C6CAC">
      <w:r>
        <w:t>Staff</w:t>
      </w:r>
      <w:r w:rsidR="009C6CAC">
        <w:t xml:space="preserve"> involve the children whenever decis</w:t>
      </w:r>
      <w:r>
        <w:t>ions are made that affect them; they</w:t>
      </w:r>
      <w:r w:rsidR="009C6CAC">
        <w:t xml:space="preserve"> follow the principles set out in Articles 12 and 13 of the United Nations Convention on the Rights of the Child which state that: A child’s opinion should be taken into account in anything that affects them. </w:t>
      </w:r>
    </w:p>
    <w:p w:rsidR="00A234F1" w:rsidRDefault="009C6CAC" w:rsidP="009C6CAC">
      <w:r>
        <w:t>Children should have information disseminated in a way that enables them to make choices and decisions. Involving and consulting children helps them to develop new skills such as negotiation, sharing, and understanding the perspectives of others. It helps them to understand how decisions are made, and shows them that their opinions are important.</w:t>
      </w:r>
      <w:r w:rsidR="00A234F1">
        <w:t xml:space="preserve"> These support British Values and the school’s values of respect, integrity, teamwork, responsibility and inclusivity.</w:t>
      </w:r>
      <w:r>
        <w:t xml:space="preserve"> </w:t>
      </w:r>
    </w:p>
    <w:p w:rsidR="00A234F1" w:rsidRDefault="00A234F1" w:rsidP="009C6CAC">
      <w:r>
        <w:t>Staff</w:t>
      </w:r>
      <w:r w:rsidR="009C6CAC">
        <w:t xml:space="preserve"> actively consult the children and encourage them to participate in making decisions about the running of the </w:t>
      </w:r>
      <w:r>
        <w:t>c</w:t>
      </w:r>
      <w:r w:rsidR="009C6CAC">
        <w:t>lub through</w:t>
      </w:r>
      <w:r>
        <w:t xml:space="preserve">: </w:t>
      </w:r>
    </w:p>
    <w:p w:rsidR="00A234F1" w:rsidRDefault="00A234F1" w:rsidP="00A234F1">
      <w:pPr>
        <w:pStyle w:val="ListParagraph"/>
        <w:numPr>
          <w:ilvl w:val="0"/>
          <w:numId w:val="1"/>
        </w:numPr>
      </w:pPr>
      <w:r>
        <w:t>a</w:t>
      </w:r>
      <w:r w:rsidR="009C6CAC">
        <w:t>sking questions and paying full attention to the child’s response, listening to what they are saying verbally (or through use of visual aids) and also</w:t>
      </w:r>
      <w:r>
        <w:t xml:space="preserve"> observing their body language </w:t>
      </w:r>
    </w:p>
    <w:p w:rsidR="00A234F1" w:rsidRDefault="00A234F1" w:rsidP="00A234F1">
      <w:pPr>
        <w:pStyle w:val="ListParagraph"/>
        <w:numPr>
          <w:ilvl w:val="0"/>
          <w:numId w:val="1"/>
        </w:numPr>
      </w:pPr>
      <w:r>
        <w:t xml:space="preserve">group discussions </w:t>
      </w:r>
    </w:p>
    <w:p w:rsidR="00DB2DDD" w:rsidRDefault="00A234F1" w:rsidP="00A234F1">
      <w:pPr>
        <w:pStyle w:val="ListParagraph"/>
        <w:numPr>
          <w:ilvl w:val="0"/>
          <w:numId w:val="1"/>
        </w:numPr>
      </w:pPr>
      <w:r>
        <w:t>r</w:t>
      </w:r>
      <w:r w:rsidR="009C6CAC">
        <w:t xml:space="preserve">egular questionnaires and feedback on activities </w:t>
      </w:r>
    </w:p>
    <w:p w:rsidR="00DB2DDD" w:rsidRDefault="009C6CAC" w:rsidP="00DB2DDD">
      <w:r>
        <w:t xml:space="preserve">The age and maturity of each child, together with the type of the decision being made, determine the extent </w:t>
      </w:r>
      <w:r w:rsidR="00DB2DDD">
        <w:t>and nature of their involvement;</w:t>
      </w:r>
      <w:r>
        <w:t xml:space="preserve"> however, the basic assumption is always that children will be involved. </w:t>
      </w:r>
      <w:r w:rsidR="00DB2DDD">
        <w:t>Staff</w:t>
      </w:r>
      <w:r>
        <w:t xml:space="preserve"> make sure that </w:t>
      </w:r>
      <w:r w:rsidR="00DB2DDD">
        <w:t>they</w:t>
      </w:r>
      <w:r>
        <w:t xml:space="preserve"> act on any consultation with the children so that they can see that their input has had visible outcomes. </w:t>
      </w:r>
    </w:p>
    <w:p w:rsidR="00DB2DDD" w:rsidRDefault="009C6CAC" w:rsidP="00DB2DDD">
      <w:r>
        <w:t xml:space="preserve">At </w:t>
      </w:r>
      <w:r w:rsidR="00DB2DDD">
        <w:t>Cedars,</w:t>
      </w:r>
      <w:r>
        <w:t xml:space="preserve"> the children have the opportunity to participate and make decisions on a day-to</w:t>
      </w:r>
      <w:r w:rsidR="00DB2DDD">
        <w:t>-</w:t>
      </w:r>
      <w:r>
        <w:t xml:space="preserve">day basis, </w:t>
      </w:r>
      <w:r w:rsidR="00DB2DDD">
        <w:t xml:space="preserve">including, but not limited to: </w:t>
      </w:r>
    </w:p>
    <w:p w:rsidR="00DB2DDD" w:rsidRDefault="00DB2DDD" w:rsidP="00DB2DDD">
      <w:pPr>
        <w:pStyle w:val="ListParagraph"/>
        <w:numPr>
          <w:ilvl w:val="0"/>
          <w:numId w:val="2"/>
        </w:numPr>
      </w:pPr>
      <w:r>
        <w:t>c</w:t>
      </w:r>
      <w:r w:rsidR="009C6CAC">
        <w:t xml:space="preserve">hoosing freely </w:t>
      </w:r>
      <w:r>
        <w:t xml:space="preserve">what type of play to engage in </w:t>
      </w:r>
    </w:p>
    <w:p w:rsidR="00DB2DDD" w:rsidRDefault="00DB2DDD" w:rsidP="00DB2DDD">
      <w:pPr>
        <w:pStyle w:val="ListParagraph"/>
        <w:numPr>
          <w:ilvl w:val="0"/>
          <w:numId w:val="2"/>
        </w:numPr>
      </w:pPr>
      <w:r>
        <w:lastRenderedPageBreak/>
        <w:t>choosing what snacks to eat,</w:t>
      </w:r>
    </w:p>
    <w:p w:rsidR="00DB2DDD" w:rsidRDefault="00DB2DDD" w:rsidP="00DB2DDD">
      <w:pPr>
        <w:pStyle w:val="ListParagraph"/>
        <w:numPr>
          <w:ilvl w:val="0"/>
          <w:numId w:val="2"/>
        </w:numPr>
      </w:pPr>
      <w:r>
        <w:t>s</w:t>
      </w:r>
      <w:r w:rsidR="009C6CAC">
        <w:t>elect</w:t>
      </w:r>
      <w:r>
        <w:t xml:space="preserve">ing new equipment for the club </w:t>
      </w:r>
    </w:p>
    <w:p w:rsidR="00DB2DDD" w:rsidRDefault="00DB2DDD" w:rsidP="00DB2DDD">
      <w:pPr>
        <w:pStyle w:val="ListParagraph"/>
        <w:numPr>
          <w:ilvl w:val="0"/>
          <w:numId w:val="2"/>
        </w:numPr>
      </w:pPr>
      <w:r>
        <w:t xml:space="preserve">drawing up club </w:t>
      </w:r>
      <w:r w:rsidR="00D41136">
        <w:t>codes of conduct</w:t>
      </w:r>
    </w:p>
    <w:p w:rsidR="00DB2DDD" w:rsidRDefault="00DB2DDD" w:rsidP="00DB2DDD">
      <w:pPr>
        <w:pStyle w:val="ListParagraph"/>
        <w:numPr>
          <w:ilvl w:val="0"/>
          <w:numId w:val="2"/>
        </w:numPr>
      </w:pPr>
      <w:r>
        <w:t xml:space="preserve">requesting </w:t>
      </w:r>
      <w:r w:rsidR="009C6CAC">
        <w:t>toys or activitie</w:t>
      </w:r>
      <w:r>
        <w:t xml:space="preserve">s that are not already set out </w:t>
      </w:r>
    </w:p>
    <w:p w:rsidR="005779DA" w:rsidRDefault="00DB2DDD" w:rsidP="005779DA">
      <w:pPr>
        <w:pStyle w:val="ListParagraph"/>
        <w:numPr>
          <w:ilvl w:val="0"/>
          <w:numId w:val="2"/>
        </w:numPr>
      </w:pPr>
      <w:r>
        <w:t>u</w:t>
      </w:r>
      <w:r w:rsidR="009C6CAC">
        <w:t xml:space="preserve">sing </w:t>
      </w:r>
      <w:r>
        <w:t>discussions to</w:t>
      </w:r>
      <w:r w:rsidR="009C6CAC">
        <w:t xml:space="preserve"> request new resourc</w:t>
      </w:r>
      <w:r>
        <w:t>es, activities or other changes</w:t>
      </w:r>
    </w:p>
    <w:p w:rsidR="00DB2DDD" w:rsidRPr="00DB2DDD" w:rsidRDefault="00DB2DDD" w:rsidP="00DB2DDD">
      <w:pPr>
        <w:rPr>
          <w:b/>
        </w:rPr>
      </w:pPr>
      <w:r w:rsidRPr="00DB2DDD">
        <w:rPr>
          <w:b/>
        </w:rPr>
        <w:t>Play Policy</w:t>
      </w:r>
    </w:p>
    <w:p w:rsidR="00215C9E" w:rsidRPr="00215C9E" w:rsidRDefault="009C6CAC" w:rsidP="006262D9">
      <w:r>
        <w:t xml:space="preserve">All children are entitled to play; it is intrinsic to their quality of life and an important part of how they learn and enjoy themselves. </w:t>
      </w:r>
      <w:r w:rsidR="00215C9E">
        <w:t>According to the Statutory Framework for the Early Years Foundation Stage (20</w:t>
      </w:r>
      <w:r w:rsidR="006262D9">
        <w:t>2</w:t>
      </w:r>
      <w:r w:rsidR="00D41136">
        <w:t>3</w:t>
      </w:r>
      <w:r w:rsidR="00215C9E">
        <w:t>),</w:t>
      </w:r>
      <w:r w:rsidR="00D41136" w:rsidRPr="00D41136">
        <w:t xml:space="preserve"> </w:t>
      </w:r>
      <w:r w:rsidR="00D41136">
        <w:t>‘</w:t>
      </w:r>
      <w:r w:rsidR="00D41136" w:rsidRPr="00D41136">
        <w:t>Play is essential for children’s development, building their confidence as they learn to explore, relate to others, set their own goals, and solve problems. Children learn by leading their own play, and by taking part in play and learning that is guided by adults</w:t>
      </w:r>
      <w:r w:rsidR="00D41136">
        <w:t>…</w:t>
      </w:r>
      <w:r w:rsidR="00D41136" w:rsidRPr="00D41136">
        <w:t>Practitioners must stimulate children’s interests, responding to each child’s emerging needs and guiding their development through warm, positive interactions coupled with secure routines for play and learning.</w:t>
      </w:r>
      <w:r w:rsidR="00D41136">
        <w:t xml:space="preserve">’ Staff are aware that EAL children may choose to play in their home language and this is positively supported in the setting. </w:t>
      </w:r>
    </w:p>
    <w:p w:rsidR="00215C9E" w:rsidRPr="00215C9E" w:rsidRDefault="00215C9E" w:rsidP="00215C9E">
      <w:pPr>
        <w:shd w:val="clear" w:color="auto" w:fill="FFFFFF"/>
        <w:spacing w:after="0" w:line="240" w:lineRule="atLeast"/>
      </w:pPr>
    </w:p>
    <w:p w:rsidR="00215C9E" w:rsidRPr="00215C9E" w:rsidRDefault="00215C9E" w:rsidP="00215C9E">
      <w:r w:rsidRPr="00215C9E">
        <w:t>The benefits of play are shown through research: ‘Play allows children to use their creativity while developing their imagination, dexterity, and physical, cognitive, and emotional strength. Play is important to healthy brain development. It is through play that children at a very early age engage and interact in the world around them’ (</w:t>
      </w:r>
      <w:hyperlink r:id="rId6" w:history="1">
        <w:r w:rsidRPr="00215C9E">
          <w:t xml:space="preserve">The Importance of Play in Promoting Healthy Child Development, </w:t>
        </w:r>
      </w:hyperlink>
      <w:r w:rsidRPr="00215C9E">
        <w:t>pediatrics.aappublications.org/content/119/1/182 (2017).</w:t>
      </w:r>
    </w:p>
    <w:p w:rsidR="00215C9E" w:rsidRDefault="00215C9E" w:rsidP="00215C9E">
      <w:r>
        <w:t xml:space="preserve">At Cedars, staff recognise the importance of play to a child’s development. As play leaders, staff support and facilitate play, and do not seek to control or direct it. Staff will never force children to participate in play, but allow children to initiate and direct the experience for themselves. </w:t>
      </w:r>
      <w:r w:rsidR="006262D9">
        <w:t xml:space="preserve">Rich and varied opportunities are provided, guided by surveys and feedback from the children, parents and carers. </w:t>
      </w:r>
    </w:p>
    <w:p w:rsidR="00215C9E" w:rsidRPr="00215C9E" w:rsidRDefault="00215C9E" w:rsidP="00215C9E">
      <w:pPr>
        <w:rPr>
          <w:b/>
        </w:rPr>
      </w:pPr>
      <w:r w:rsidRPr="00215C9E">
        <w:rPr>
          <w:b/>
        </w:rPr>
        <w:t xml:space="preserve">Facilitating play </w:t>
      </w:r>
    </w:p>
    <w:p w:rsidR="00215C9E" w:rsidRDefault="00215C9E" w:rsidP="00215C9E">
      <w:r>
        <w:t xml:space="preserve">Staff support and facilitate play by: </w:t>
      </w:r>
    </w:p>
    <w:p w:rsidR="00215C9E" w:rsidRDefault="00215C9E" w:rsidP="00215C9E">
      <w:pPr>
        <w:pStyle w:val="ListParagraph"/>
        <w:numPr>
          <w:ilvl w:val="0"/>
          <w:numId w:val="3"/>
        </w:numPr>
      </w:pPr>
      <w:r>
        <w:t xml:space="preserve">providing an environment which is safe and suitable for playing in. </w:t>
      </w:r>
    </w:p>
    <w:p w:rsidR="00215C9E" w:rsidRDefault="00215C9E" w:rsidP="00215C9E">
      <w:pPr>
        <w:pStyle w:val="ListParagraph"/>
        <w:numPr>
          <w:ilvl w:val="0"/>
          <w:numId w:val="3"/>
        </w:numPr>
      </w:pPr>
      <w:r>
        <w:t xml:space="preserve">setting up the sessions so that activities are ready before the children arrive. </w:t>
      </w:r>
    </w:p>
    <w:p w:rsidR="00215C9E" w:rsidRDefault="00215C9E" w:rsidP="00215C9E">
      <w:pPr>
        <w:pStyle w:val="ListParagraph"/>
        <w:numPr>
          <w:ilvl w:val="0"/>
          <w:numId w:val="3"/>
        </w:numPr>
      </w:pPr>
      <w:r>
        <w:t>providing a range of equipment, resources and activities on a daily basis, and ensuring that varied play opportunities are offered</w:t>
      </w:r>
      <w:r w:rsidR="00D41136">
        <w:t>; equipment should be diverse and celebrate the uniqueness of all in the setting.</w:t>
      </w:r>
      <w:bookmarkStart w:id="0" w:name="_GoBack"/>
      <w:bookmarkEnd w:id="0"/>
      <w:r>
        <w:t xml:space="preserve"> </w:t>
      </w:r>
    </w:p>
    <w:p w:rsidR="00215C9E" w:rsidRDefault="00215C9E" w:rsidP="00215C9E">
      <w:pPr>
        <w:pStyle w:val="ListParagraph"/>
        <w:numPr>
          <w:ilvl w:val="0"/>
          <w:numId w:val="3"/>
        </w:numPr>
      </w:pPr>
      <w:r>
        <w:t xml:space="preserve">encouraging children to request additional or alternative equipment as they choose, and if a request has to be refused, explaining why. </w:t>
      </w:r>
    </w:p>
    <w:p w:rsidR="00215C9E" w:rsidRDefault="00215C9E" w:rsidP="00215C9E">
      <w:pPr>
        <w:pStyle w:val="ListParagraph"/>
        <w:numPr>
          <w:ilvl w:val="0"/>
          <w:numId w:val="3"/>
        </w:numPr>
      </w:pPr>
      <w:r>
        <w:t xml:space="preserve">not expecting children to be occupied at all times. </w:t>
      </w:r>
    </w:p>
    <w:p w:rsidR="00215C9E" w:rsidRDefault="00215C9E" w:rsidP="00215C9E">
      <w:pPr>
        <w:pStyle w:val="ListParagraph"/>
        <w:numPr>
          <w:ilvl w:val="0"/>
          <w:numId w:val="3"/>
        </w:numPr>
      </w:pPr>
      <w:r>
        <w:t>making outdoor play available every day, unless the weather is not conducive to play.</w:t>
      </w:r>
    </w:p>
    <w:p w:rsidR="00215C9E" w:rsidRDefault="00215C9E" w:rsidP="00215C9E">
      <w:pPr>
        <w:pStyle w:val="ListParagraph"/>
        <w:numPr>
          <w:ilvl w:val="0"/>
          <w:numId w:val="3"/>
        </w:numPr>
      </w:pPr>
      <w:r>
        <w:t xml:space="preserve">involving children in planning activities, to reflect their own interests and ideas. </w:t>
      </w:r>
    </w:p>
    <w:p w:rsidR="00215C9E" w:rsidRDefault="00215C9E" w:rsidP="00215C9E">
      <w:pPr>
        <w:pStyle w:val="ListParagraph"/>
        <w:numPr>
          <w:ilvl w:val="0"/>
          <w:numId w:val="3"/>
        </w:numPr>
      </w:pPr>
      <w:r>
        <w:t>planning activities that enable children to develop their natural curiosity and imagination.</w:t>
      </w:r>
    </w:p>
    <w:p w:rsidR="006262D9" w:rsidRDefault="00215C9E" w:rsidP="006262D9">
      <w:pPr>
        <w:pStyle w:val="ListParagraph"/>
        <w:numPr>
          <w:ilvl w:val="0"/>
          <w:numId w:val="3"/>
        </w:numPr>
      </w:pPr>
      <w:r>
        <w:t>allowing children freedom of creative expression, particularly in artistic or creative play.</w:t>
      </w:r>
    </w:p>
    <w:p w:rsidR="006262D9" w:rsidRDefault="006262D9" w:rsidP="006262D9">
      <w:pPr>
        <w:pStyle w:val="ListParagraph"/>
        <w:numPr>
          <w:ilvl w:val="0"/>
          <w:numId w:val="3"/>
        </w:numPr>
      </w:pPr>
      <w:r>
        <w:t xml:space="preserve">positively allowing children to use their home language and develop this through play (EYFS Framework). </w:t>
      </w:r>
    </w:p>
    <w:p w:rsidR="00215C9E" w:rsidRDefault="00215C9E" w:rsidP="00215C9E">
      <w:pPr>
        <w:pStyle w:val="ListParagraph"/>
        <w:numPr>
          <w:ilvl w:val="0"/>
          <w:numId w:val="3"/>
        </w:numPr>
      </w:pPr>
      <w:r>
        <w:t xml:space="preserve">intervening in play only when necessary: to reduce risks of accident or injury, or to encourage appropriate social skills. </w:t>
      </w:r>
    </w:p>
    <w:p w:rsidR="00215C9E" w:rsidRDefault="00215C9E" w:rsidP="00215C9E">
      <w:pPr>
        <w:pStyle w:val="ListParagraph"/>
        <w:numPr>
          <w:ilvl w:val="0"/>
          <w:numId w:val="3"/>
        </w:numPr>
      </w:pPr>
      <w:r>
        <w:t xml:space="preserve">warning children in advance when an activity or game is due to end. </w:t>
      </w:r>
    </w:p>
    <w:p w:rsidR="00215C9E" w:rsidRPr="00215C9E" w:rsidRDefault="00215C9E" w:rsidP="00215C9E">
      <w:pPr>
        <w:rPr>
          <w:b/>
        </w:rPr>
      </w:pPr>
      <w:r w:rsidRPr="00215C9E">
        <w:rPr>
          <w:b/>
        </w:rPr>
        <w:lastRenderedPageBreak/>
        <w:t xml:space="preserve">Play areas and equipment </w:t>
      </w:r>
    </w:p>
    <w:p w:rsidR="005779DA" w:rsidRDefault="00215C9E" w:rsidP="006262D9">
      <w:r>
        <w:t xml:space="preserve">All indoor and outdoor play areas are checked and risk assessed daily before the children arrive in accordance with </w:t>
      </w:r>
      <w:r w:rsidR="008A1D11">
        <w:t>the</w:t>
      </w:r>
      <w:r>
        <w:t xml:space="preserve"> Risk Assessment policy. </w:t>
      </w:r>
      <w:r w:rsidR="008A1D11">
        <w:t>Cedars</w:t>
      </w:r>
      <w:r>
        <w:t xml:space="preserve"> </w:t>
      </w:r>
      <w:r w:rsidR="008A1D11">
        <w:t xml:space="preserve">regularly reviews equipment </w:t>
      </w:r>
      <w:r>
        <w:t xml:space="preserve">to identify where any additional resources are required. Children are involved in selecting additional equipment and resources for use at the </w:t>
      </w:r>
      <w:r w:rsidR="008A1D11">
        <w:t xml:space="preserve">club. The resources used at Cedars </w:t>
      </w:r>
      <w:r>
        <w:t xml:space="preserve">promote positive images of different ethnic backgrounds, religions, and abilities, in line with </w:t>
      </w:r>
      <w:r w:rsidR="006262D9">
        <w:t xml:space="preserve">our Equal Opportunities policy and the school’s </w:t>
      </w:r>
      <w:r w:rsidR="006262D9" w:rsidRPr="00EC6553">
        <w:t>Equality Information and Objectives Statement and Policy</w:t>
      </w:r>
      <w:r w:rsidR="006262D9">
        <w:t>.</w:t>
      </w:r>
    </w:p>
    <w:p w:rsidR="005A74E8" w:rsidRDefault="005A74E8">
      <w:pPr>
        <w:rPr>
          <w:b/>
        </w:rPr>
      </w:pPr>
      <w:r>
        <w:rPr>
          <w:b/>
        </w:rPr>
        <w:t>Gender Identity</w:t>
      </w:r>
    </w:p>
    <w:p w:rsidR="005A74E8" w:rsidRPr="005A74E8" w:rsidRDefault="005A74E8">
      <w:r>
        <w:t>Children are free to choose and are given positive choices between activities, without gender stereotyping. Staff actively accept a child’s choices and ensure that these are also respected by other children in the group.</w:t>
      </w:r>
    </w:p>
    <w:p w:rsidR="005779DA" w:rsidRPr="005779DA" w:rsidRDefault="005779DA">
      <w:pPr>
        <w:rPr>
          <w:b/>
        </w:rPr>
      </w:pPr>
      <w:r w:rsidRPr="005779DA">
        <w:rPr>
          <w:b/>
        </w:rPr>
        <w:t>Alternative learning opportunities</w:t>
      </w:r>
    </w:p>
    <w:p w:rsidR="006262D9" w:rsidRDefault="006262D9">
      <w:r>
        <w:t xml:space="preserve">Cedars is not a home learning club. However, </w:t>
      </w:r>
      <w:r w:rsidR="00CA66D0">
        <w:t>staff are keen to accommodate parent and carer’s requests to provide some small opportunities to practise basic skills, such as reading and spelling. C</w:t>
      </w:r>
      <w:r w:rsidR="005779DA">
        <w:t>hildren are supported by their peers or staff if they wish to practise spellings, read or complete homework. Cedars has a selection of books, suitable for all age ranges. Spaces are available for chi</w:t>
      </w:r>
      <w:r>
        <w:t>ldren to carry out these tasks, with adult support when requested or required.</w:t>
      </w:r>
    </w:p>
    <w:p w:rsidR="006262D9" w:rsidRPr="006262D9" w:rsidRDefault="006262D9">
      <w:pPr>
        <w:rPr>
          <w:b/>
        </w:rPr>
      </w:pPr>
      <w:r w:rsidRPr="006262D9">
        <w:rPr>
          <w:b/>
        </w:rPr>
        <w:t>Holiday club provision</w:t>
      </w:r>
    </w:p>
    <w:p w:rsidR="00CA66D0" w:rsidRDefault="00CA66D0">
      <w:r>
        <w:t xml:space="preserve">This policy extends to any Cedars holiday clubs. Although there are planned and adult-guided activities timetabled, there are regular opportunities throughout the day when children have free-choice opportunities for plan and participation. </w:t>
      </w:r>
    </w:p>
    <w:p w:rsidR="006262D9" w:rsidRDefault="006262D9"/>
    <w:p w:rsidR="006262D9" w:rsidRDefault="006262D9"/>
    <w:sectPr w:rsidR="006262D9" w:rsidSect="005779DA">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C6D03"/>
    <w:multiLevelType w:val="hybridMultilevel"/>
    <w:tmpl w:val="CAD4E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16C2D"/>
    <w:multiLevelType w:val="hybridMultilevel"/>
    <w:tmpl w:val="8FEE4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6C3866"/>
    <w:multiLevelType w:val="hybridMultilevel"/>
    <w:tmpl w:val="E3920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6CAC"/>
    <w:rsid w:val="00135C7F"/>
    <w:rsid w:val="00215C9E"/>
    <w:rsid w:val="00336199"/>
    <w:rsid w:val="00414F00"/>
    <w:rsid w:val="005779DA"/>
    <w:rsid w:val="005A74E8"/>
    <w:rsid w:val="006262D9"/>
    <w:rsid w:val="008A1D11"/>
    <w:rsid w:val="009C6CAC"/>
    <w:rsid w:val="00A234F1"/>
    <w:rsid w:val="00AF6C5C"/>
    <w:rsid w:val="00B56442"/>
    <w:rsid w:val="00BA2DA1"/>
    <w:rsid w:val="00CA66D0"/>
    <w:rsid w:val="00D41136"/>
    <w:rsid w:val="00DB2DDD"/>
    <w:rsid w:val="00EC6553"/>
    <w:rsid w:val="00FD6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E2C8E"/>
  <w15:docId w15:val="{0F01DE7F-FCFE-41F1-8C0D-510A26443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B2DD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4F1"/>
    <w:pPr>
      <w:ind w:left="720"/>
      <w:contextualSpacing/>
    </w:pPr>
  </w:style>
  <w:style w:type="character" w:customStyle="1" w:styleId="apple-converted-space">
    <w:name w:val="apple-converted-space"/>
    <w:basedOn w:val="DefaultParagraphFont"/>
    <w:rsid w:val="00DB2DDD"/>
  </w:style>
  <w:style w:type="character" w:customStyle="1" w:styleId="Heading3Char">
    <w:name w:val="Heading 3 Char"/>
    <w:basedOn w:val="DefaultParagraphFont"/>
    <w:link w:val="Heading3"/>
    <w:uiPriority w:val="9"/>
    <w:rsid w:val="00DB2DDD"/>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DB2DDD"/>
    <w:rPr>
      <w:color w:val="0000FF"/>
      <w:u w:val="single"/>
    </w:rPr>
  </w:style>
  <w:style w:type="character" w:styleId="HTMLCite">
    <w:name w:val="HTML Cite"/>
    <w:basedOn w:val="DefaultParagraphFont"/>
    <w:uiPriority w:val="99"/>
    <w:semiHidden/>
    <w:unhideWhenUsed/>
    <w:rsid w:val="00DB2D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530835">
      <w:bodyDiv w:val="1"/>
      <w:marLeft w:val="0"/>
      <w:marRight w:val="0"/>
      <w:marTop w:val="0"/>
      <w:marBottom w:val="0"/>
      <w:divBdr>
        <w:top w:val="none" w:sz="0" w:space="0" w:color="auto"/>
        <w:left w:val="none" w:sz="0" w:space="0" w:color="auto"/>
        <w:bottom w:val="none" w:sz="0" w:space="0" w:color="auto"/>
        <w:right w:val="none" w:sz="0" w:space="0" w:color="auto"/>
      </w:divBdr>
      <w:divsChild>
        <w:div w:id="1890338177">
          <w:marLeft w:val="0"/>
          <w:marRight w:val="0"/>
          <w:marTop w:val="0"/>
          <w:marBottom w:val="0"/>
          <w:divBdr>
            <w:top w:val="none" w:sz="0" w:space="0" w:color="auto"/>
            <w:left w:val="none" w:sz="0" w:space="0" w:color="auto"/>
            <w:bottom w:val="none" w:sz="0" w:space="0" w:color="auto"/>
            <w:right w:val="none" w:sz="0" w:space="0" w:color="auto"/>
          </w:divBdr>
          <w:divsChild>
            <w:div w:id="10230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ediatrics.aappublications.org/content/119/1/182"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3</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15</cp:revision>
  <dcterms:created xsi:type="dcterms:W3CDTF">2016-11-19T12:47:00Z</dcterms:created>
  <dcterms:modified xsi:type="dcterms:W3CDTF">2024-05-07T10:29:00Z</dcterms:modified>
</cp:coreProperties>
</file>